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AD1122">
              <w:rPr>
                <w:sz w:val="24"/>
                <w:szCs w:val="24"/>
                <w:u w:val="single"/>
              </w:rPr>
              <w:t>6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AD1122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AD1122">
              <w:rPr>
                <w:sz w:val="24"/>
                <w:szCs w:val="24"/>
                <w:u w:val="single"/>
              </w:rPr>
              <w:t>1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AD1122" w:rsidRPr="003C66BE">
        <w:rPr>
          <w:sz w:val="24"/>
          <w:szCs w:val="24"/>
          <w:u w:val="single"/>
        </w:rPr>
        <w:t>Срок ремонта отдельного автомобиля или агрегата согласно п.4 технического задания (в рабочих днях)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="00AD1122">
              <w:rPr>
                <w:sz w:val="24"/>
                <w:szCs w:val="24"/>
                <w:u w:val="single"/>
              </w:rPr>
              <w:t>3</w:t>
            </w:r>
            <w:r w:rsidRPr="00F67D29">
              <w:rPr>
                <w:sz w:val="24"/>
                <w:szCs w:val="24"/>
                <w:u w:val="single"/>
              </w:rPr>
              <w:t>0 баллов</w:t>
            </w:r>
            <w:bookmarkStart w:id="2" w:name="_GoBack"/>
            <w:bookmarkEnd w:id="2"/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22772923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722772924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22772925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75pt;height:21pt" o:ole="">
            <v:imagedata r:id="rId11" o:title=""/>
          </v:shape>
          <o:OLEObject Type="Embed" ProgID="Equation.3" ShapeID="_x0000_i1028" DrawAspect="Content" ObjectID="_1722772926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22772927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5" o:title=""/>
          </v:shape>
          <o:OLEObject Type="Embed" ProgID="Equation.3" ShapeID="_x0000_i1030" DrawAspect="Content" ObjectID="_1722772928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22772929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19" o:title=""/>
          </v:shape>
          <o:OLEObject Type="Embed" ProgID="Equation.3" ShapeID="_x0000_i1032" DrawAspect="Content" ObjectID="_1722772930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1" o:title=""/>
          </v:shape>
          <o:OLEObject Type="Embed" ProgID="Equation.3" ShapeID="_x0000_i1033" DrawAspect="Content" ObjectID="_1722772931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3" o:title=""/>
          </v:shape>
          <o:OLEObject Type="Embed" ProgID="Equation.3" ShapeID="_x0000_i1034" DrawAspect="Content" ObjectID="_1722772932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22772933" r:id="rId2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2.25pt" o:ole="" fillcolor="window">
            <v:imagedata r:id="rId27" o:title=""/>
          </v:shape>
          <o:OLEObject Type="Embed" ProgID="Equation.3" ShapeID="_x0000_i1036" DrawAspect="Content" ObjectID="_1722772934" r:id="rId28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29" o:title=""/>
          </v:shape>
          <o:OLEObject Type="Embed" ProgID="Equation.3" ShapeID="_x0000_i1037" DrawAspect="Content" ObjectID="_1722772935" r:id="rId30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1" o:title=""/>
          </v:shape>
          <o:OLEObject Type="Embed" ProgID="Equation.3" ShapeID="_x0000_i1038" DrawAspect="Content" ObjectID="_1722772936" r:id="rId3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D1122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Лебедев Александр Александрович</cp:lastModifiedBy>
  <cp:revision>23</cp:revision>
  <dcterms:created xsi:type="dcterms:W3CDTF">2019-02-04T07:08:00Z</dcterms:created>
  <dcterms:modified xsi:type="dcterms:W3CDTF">2022-08-23T12:15:00Z</dcterms:modified>
</cp:coreProperties>
</file>